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6B6" w:rsidRPr="00BD6C8B" w:rsidRDefault="001A1CE3">
      <w:pPr>
        <w:rPr>
          <w:lang w:val="ru-RU"/>
        </w:rPr>
        <w:sectPr w:rsidR="00B756B6" w:rsidRPr="00BD6C8B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6" type="#_x0000_t75" style="width:467.25pt;height:643.5pt;visibility:visible;mso-wrap-style:square">
            <v:imagedata r:id="rId5" o:title="7 001"/>
          </v:shape>
        </w:pict>
      </w:r>
    </w:p>
    <w:p w:rsidR="00B756B6" w:rsidRPr="00BD6C8B" w:rsidRDefault="00B756B6" w:rsidP="001A1CE3">
      <w:pPr>
        <w:spacing w:after="0" w:line="264" w:lineRule="auto"/>
        <w:ind w:left="120"/>
        <w:jc w:val="center"/>
        <w:rPr>
          <w:lang w:val="ru-RU"/>
        </w:rPr>
      </w:pPr>
      <w:bookmarkStart w:id="0" w:name="block-1835624"/>
      <w:bookmarkStart w:id="1" w:name="_GoBack"/>
      <w:bookmarkEnd w:id="0"/>
      <w:r w:rsidRPr="00BD6C8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bookmarkEnd w:id="1"/>
    <w:p w:rsidR="00B756B6" w:rsidRPr="00BD6C8B" w:rsidRDefault="00B756B6">
      <w:pPr>
        <w:spacing w:after="0" w:line="264" w:lineRule="auto"/>
        <w:ind w:left="120"/>
        <w:jc w:val="both"/>
        <w:rPr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756B6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756B6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756B6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ЦЕЛИ ИЗУЧЕНИЯ УЧЕБНОГО ПРЕДМЕТА</w:t>
      </w:r>
      <w:r w:rsidRPr="001C147B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756B6" w:rsidRPr="001C147B" w:rsidRDefault="00B756B6" w:rsidP="001C147B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B756B6" w:rsidRPr="001C147B" w:rsidRDefault="00B756B6" w:rsidP="001C147B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756B6" w:rsidRPr="001C147B" w:rsidRDefault="00B756B6" w:rsidP="001C147B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756B6" w:rsidRPr="001C147B" w:rsidRDefault="00B756B6" w:rsidP="001C147B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756B6" w:rsidRPr="001C147B" w:rsidRDefault="00B756B6" w:rsidP="001C147B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1C147B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756B6" w:rsidRPr="001C147B" w:rsidRDefault="00B756B6" w:rsidP="001C147B">
      <w:pPr>
        <w:tabs>
          <w:tab w:val="left" w:pos="0"/>
        </w:tabs>
        <w:rPr>
          <w:rFonts w:ascii="Times New Roman" w:hAnsi="Times New Roman"/>
          <w:sz w:val="24"/>
          <w:szCs w:val="24"/>
          <w:lang w:val="ru-RU"/>
        </w:rPr>
        <w:sectPr w:rsidR="00B756B6" w:rsidRPr="001C147B" w:rsidSect="001C147B">
          <w:pgSz w:w="11906" w:h="16383"/>
          <w:pgMar w:top="1079" w:right="850" w:bottom="1134" w:left="720" w:header="720" w:footer="720" w:gutter="0"/>
          <w:cols w:space="720"/>
        </w:sect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2" w:name="block-1835625"/>
      <w:bookmarkEnd w:id="2"/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1C147B">
          <w:rPr>
            <w:rFonts w:ascii="Times New Roman" w:hAnsi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6" w:anchor="_ftn1">
        <w:r w:rsidRPr="001C147B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7" w:anchor="_ftn1">
        <w:r w:rsidRPr="001C147B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жи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ча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щу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756B6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Графика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буквами</w:t>
      </w:r>
      <w:proofErr w:type="gram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1C147B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гласные после шипящих в сочетаниях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жи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ча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щу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чк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чн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756B6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756B6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756B6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2 КЛАСС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Парные и непарные по твёрдости </w:t>
      </w:r>
      <w:r w:rsidRPr="001C147B">
        <w:rPr>
          <w:rFonts w:ascii="Times New Roman" w:eastAsia="MS Mincho" w:hAnsi="MS Mincho" w:hint="eastAsia"/>
          <w:color w:val="000000"/>
          <w:sz w:val="24"/>
          <w:szCs w:val="24"/>
          <w:lang w:val="ru-RU"/>
        </w:rPr>
        <w:t>‑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мягкости согласные звуки.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Парные и непарные по звонкости </w:t>
      </w:r>
      <w:r w:rsidRPr="001C147B">
        <w:rPr>
          <w:rFonts w:ascii="Times New Roman" w:eastAsia="MS Mincho" w:hAnsi="MS Mincho" w:hint="eastAsia"/>
          <w:color w:val="000000"/>
          <w:sz w:val="24"/>
          <w:szCs w:val="24"/>
          <w:lang w:val="ru-RU"/>
        </w:rPr>
        <w:t>‑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глухости согласные звуки.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Качественная характеристика звука: гласный </w:t>
      </w:r>
      <w:r w:rsidRPr="001C147B">
        <w:rPr>
          <w:rFonts w:ascii="Times New Roman" w:eastAsia="MS Mincho" w:hAnsi="MS Mincho" w:hint="eastAsia"/>
          <w:color w:val="000000"/>
          <w:sz w:val="24"/>
          <w:szCs w:val="24"/>
          <w:lang w:val="ru-RU"/>
        </w:rPr>
        <w:t>‑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согласный; гласный ударный </w:t>
      </w:r>
      <w:r w:rsidRPr="001C147B">
        <w:rPr>
          <w:rFonts w:ascii="Times New Roman" w:eastAsia="MS Mincho" w:hAnsi="MS Mincho" w:hint="eastAsia"/>
          <w:color w:val="000000"/>
          <w:sz w:val="24"/>
          <w:szCs w:val="24"/>
          <w:lang w:val="ru-RU"/>
        </w:rPr>
        <w:t>‑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безударный; согласный твёрдый </w:t>
      </w:r>
      <w:r w:rsidRPr="001C147B">
        <w:rPr>
          <w:rFonts w:ascii="Times New Roman" w:eastAsia="MS Mincho" w:hAnsi="MS Mincho" w:hint="eastAsia"/>
          <w:color w:val="000000"/>
          <w:sz w:val="24"/>
          <w:szCs w:val="24"/>
          <w:lang w:val="ru-RU"/>
        </w:rPr>
        <w:t>‑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мягкий, парный </w:t>
      </w:r>
      <w:r w:rsidRPr="001C147B">
        <w:rPr>
          <w:rFonts w:ascii="Times New Roman" w:eastAsia="MS Mincho" w:hAnsi="MS Mincho" w:hint="eastAsia"/>
          <w:color w:val="000000"/>
          <w:sz w:val="24"/>
          <w:szCs w:val="24"/>
          <w:lang w:val="ru-RU"/>
        </w:rPr>
        <w:t>‑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непарный; согласный звонкий </w:t>
      </w:r>
      <w:r w:rsidRPr="001C147B">
        <w:rPr>
          <w:rFonts w:ascii="Times New Roman" w:eastAsia="MS Mincho" w:hAnsi="MS Mincho" w:hint="eastAsia"/>
          <w:color w:val="000000"/>
          <w:sz w:val="24"/>
          <w:szCs w:val="24"/>
          <w:lang w:val="ru-RU"/>
        </w:rPr>
        <w:t>‑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глухой, парный </w:t>
      </w:r>
      <w:r w:rsidRPr="001C147B">
        <w:rPr>
          <w:rFonts w:ascii="Times New Roman" w:eastAsia="MS Mincho" w:hAnsi="MS Mincho" w:hint="eastAsia"/>
          <w:color w:val="000000"/>
          <w:sz w:val="24"/>
          <w:szCs w:val="24"/>
          <w:lang w:val="ru-RU"/>
        </w:rPr>
        <w:t>‑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непарный.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1C147B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Глагол (ознакомление): общее значение, вопросы («что делать?», «что сделать?» и другие), употребление в речи.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жи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ча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щу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; сочетания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чк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чн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(повторение правил правописания, изученных в 1 классе).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чт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щн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нч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1C147B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</w:t>
      </w:r>
      <w:r w:rsidRPr="001C147B">
        <w:rPr>
          <w:rFonts w:ascii="Times New Roman" w:eastAsia="MS Mincho" w:hAnsi="MS Mincho" w:hint="eastAsia"/>
          <w:color w:val="000000"/>
          <w:sz w:val="24"/>
          <w:szCs w:val="24"/>
          <w:lang w:val="ru-RU"/>
        </w:rPr>
        <w:t>‑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-ин). Склонение имён прилагательных.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1C147B">
        <w:rPr>
          <w:rFonts w:ascii="Times New Roman" w:eastAsia="MS Mincho" w:hAnsi="MS Mincho" w:hint="eastAsia"/>
          <w:color w:val="000000"/>
          <w:sz w:val="24"/>
          <w:szCs w:val="24"/>
          <w:lang w:val="ru-RU"/>
        </w:rPr>
        <w:t>‑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Изучающее чтение. Функции ознакомительного чтения, ситуации применения.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проект.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3" w:name="_ftnref1"/>
      <w:r w:rsidRPr="001C147B">
        <w:rPr>
          <w:rFonts w:ascii="Times New Roman" w:hAnsi="Times New Roman"/>
          <w:sz w:val="24"/>
          <w:szCs w:val="24"/>
        </w:rPr>
        <w:fldChar w:fldCharType="begin"/>
      </w:r>
      <w:r w:rsidRPr="001C147B">
        <w:rPr>
          <w:rFonts w:ascii="Times New Roman" w:hAnsi="Times New Roman"/>
          <w:sz w:val="24"/>
          <w:szCs w:val="24"/>
        </w:rPr>
        <w:instrText>HYPERLINK</w:instrText>
      </w:r>
      <w:r w:rsidRPr="001C147B">
        <w:rPr>
          <w:rFonts w:ascii="Times New Roman" w:hAnsi="Times New Roman"/>
          <w:sz w:val="24"/>
          <w:szCs w:val="24"/>
          <w:lang w:val="ru-RU"/>
        </w:rPr>
        <w:instrText xml:space="preserve"> "</w:instrText>
      </w:r>
      <w:r w:rsidRPr="001C147B">
        <w:rPr>
          <w:rFonts w:ascii="Times New Roman" w:hAnsi="Times New Roman"/>
          <w:sz w:val="24"/>
          <w:szCs w:val="24"/>
        </w:rPr>
        <w:instrText>https</w:instrText>
      </w:r>
      <w:r w:rsidRPr="001C147B">
        <w:rPr>
          <w:rFonts w:ascii="Times New Roman" w:hAnsi="Times New Roman"/>
          <w:sz w:val="24"/>
          <w:szCs w:val="24"/>
          <w:lang w:val="ru-RU"/>
        </w:rPr>
        <w:instrText>://</w:instrText>
      </w:r>
      <w:r w:rsidRPr="001C147B">
        <w:rPr>
          <w:rFonts w:ascii="Times New Roman" w:hAnsi="Times New Roman"/>
          <w:sz w:val="24"/>
          <w:szCs w:val="24"/>
        </w:rPr>
        <w:instrText>workprogram</w:instrText>
      </w:r>
      <w:r w:rsidRPr="001C147B">
        <w:rPr>
          <w:rFonts w:ascii="Times New Roman" w:hAnsi="Times New Roman"/>
          <w:sz w:val="24"/>
          <w:szCs w:val="24"/>
          <w:lang w:val="ru-RU"/>
        </w:rPr>
        <w:instrText>.</w:instrText>
      </w:r>
      <w:r w:rsidRPr="001C147B">
        <w:rPr>
          <w:rFonts w:ascii="Times New Roman" w:hAnsi="Times New Roman"/>
          <w:sz w:val="24"/>
          <w:szCs w:val="24"/>
        </w:rPr>
        <w:instrText>edsoo</w:instrText>
      </w:r>
      <w:r w:rsidRPr="001C147B">
        <w:rPr>
          <w:rFonts w:ascii="Times New Roman" w:hAnsi="Times New Roman"/>
          <w:sz w:val="24"/>
          <w:szCs w:val="24"/>
          <w:lang w:val="ru-RU"/>
        </w:rPr>
        <w:instrText>.</w:instrText>
      </w:r>
      <w:r w:rsidRPr="001C147B">
        <w:rPr>
          <w:rFonts w:ascii="Times New Roman" w:hAnsi="Times New Roman"/>
          <w:sz w:val="24"/>
          <w:szCs w:val="24"/>
        </w:rPr>
        <w:instrText>ru</w:instrText>
      </w:r>
      <w:r w:rsidRPr="001C147B">
        <w:rPr>
          <w:rFonts w:ascii="Times New Roman" w:hAnsi="Times New Roman"/>
          <w:sz w:val="24"/>
          <w:szCs w:val="24"/>
          <w:lang w:val="ru-RU"/>
        </w:rPr>
        <w:instrText>/</w:instrText>
      </w:r>
      <w:r w:rsidRPr="001C147B">
        <w:rPr>
          <w:rFonts w:ascii="Times New Roman" w:hAnsi="Times New Roman"/>
          <w:sz w:val="24"/>
          <w:szCs w:val="24"/>
        </w:rPr>
        <w:instrText>templates</w:instrText>
      </w:r>
      <w:r w:rsidRPr="001C147B">
        <w:rPr>
          <w:rFonts w:ascii="Times New Roman" w:hAnsi="Times New Roman"/>
          <w:sz w:val="24"/>
          <w:szCs w:val="24"/>
          <w:lang w:val="ru-RU"/>
        </w:rPr>
        <w:instrText>/415" \</w:instrText>
      </w:r>
      <w:r w:rsidRPr="001C147B">
        <w:rPr>
          <w:rFonts w:ascii="Times New Roman" w:hAnsi="Times New Roman"/>
          <w:sz w:val="24"/>
          <w:szCs w:val="24"/>
        </w:rPr>
        <w:instrText>l</w:instrText>
      </w:r>
      <w:r w:rsidRPr="001C147B">
        <w:rPr>
          <w:rFonts w:ascii="Times New Roman" w:hAnsi="Times New Roman"/>
          <w:sz w:val="24"/>
          <w:szCs w:val="24"/>
          <w:lang w:val="ru-RU"/>
        </w:rPr>
        <w:instrText xml:space="preserve"> "_</w:instrText>
      </w:r>
      <w:r w:rsidRPr="001C147B">
        <w:rPr>
          <w:rFonts w:ascii="Times New Roman" w:hAnsi="Times New Roman"/>
          <w:sz w:val="24"/>
          <w:szCs w:val="24"/>
        </w:rPr>
        <w:instrText>ftn</w:instrText>
      </w:r>
      <w:r w:rsidRPr="001C147B">
        <w:rPr>
          <w:rFonts w:ascii="Times New Roman" w:hAnsi="Times New Roman"/>
          <w:sz w:val="24"/>
          <w:szCs w:val="24"/>
          <w:lang w:val="ru-RU"/>
        </w:rPr>
        <w:instrText>1" \</w:instrText>
      </w:r>
      <w:r w:rsidRPr="001C147B">
        <w:rPr>
          <w:rFonts w:ascii="Times New Roman" w:hAnsi="Times New Roman"/>
          <w:sz w:val="24"/>
          <w:szCs w:val="24"/>
        </w:rPr>
        <w:instrText>h</w:instrText>
      </w:r>
      <w:r w:rsidRPr="001C147B">
        <w:rPr>
          <w:rFonts w:ascii="Times New Roman" w:hAnsi="Times New Roman"/>
          <w:sz w:val="24"/>
          <w:szCs w:val="24"/>
        </w:rPr>
        <w:fldChar w:fldCharType="separate"/>
      </w:r>
      <w:r w:rsidRPr="001C147B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Pr="001C147B">
        <w:rPr>
          <w:rFonts w:ascii="Times New Roman" w:hAnsi="Times New Roman"/>
          <w:sz w:val="24"/>
          <w:szCs w:val="24"/>
        </w:rPr>
        <w:fldChar w:fldCharType="end"/>
      </w:r>
      <w:bookmarkEnd w:id="3"/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мя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ие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; на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ья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ье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-ин,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1C147B">
        <w:rPr>
          <w:rFonts w:ascii="Times New Roman" w:hAnsi="Times New Roman"/>
          <w:color w:val="000000"/>
          <w:sz w:val="24"/>
          <w:szCs w:val="24"/>
        </w:rPr>
        <w:t>I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1C147B">
        <w:rPr>
          <w:rFonts w:ascii="Times New Roman" w:hAnsi="Times New Roman"/>
          <w:color w:val="000000"/>
          <w:sz w:val="24"/>
          <w:szCs w:val="24"/>
        </w:rPr>
        <w:t>II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однородными членами: без союзов, с </w:t>
      </w:r>
      <w:proofErr w:type="gram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союзами</w:t>
      </w:r>
      <w:proofErr w:type="gram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мя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ие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на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ья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ье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-ин,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ться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тся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756B6" w:rsidRPr="001C147B" w:rsidRDefault="001A1CE3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hyperlink w:anchor="_ftnref1">
        <w:r w:rsidR="00B756B6" w:rsidRPr="001C147B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B756B6"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756B6" w:rsidRPr="001C147B" w:rsidRDefault="001A1CE3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hyperlink r:id="rId11" w:anchor="_ftnref1">
        <w:r w:rsidR="00B756B6" w:rsidRPr="001C147B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B756B6"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12" w:anchor="_ftnref1">
        <w:r w:rsidRPr="001C147B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Pr="001C147B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sz w:val="24"/>
          <w:szCs w:val="24"/>
        </w:rPr>
        <w:lastRenderedPageBreak/>
        <w:fldChar w:fldCharType="begin"/>
      </w:r>
      <w:r w:rsidRPr="001C147B">
        <w:rPr>
          <w:rFonts w:ascii="Times New Roman" w:hAnsi="Times New Roman"/>
          <w:sz w:val="24"/>
          <w:szCs w:val="24"/>
        </w:rPr>
        <w:instrText>HYPERLINK</w:instrText>
      </w:r>
      <w:r w:rsidRPr="001C147B">
        <w:rPr>
          <w:rFonts w:ascii="Times New Roman" w:hAnsi="Times New Roman"/>
          <w:sz w:val="24"/>
          <w:szCs w:val="24"/>
          <w:lang w:val="ru-RU"/>
        </w:rPr>
        <w:instrText xml:space="preserve"> "</w:instrText>
      </w:r>
      <w:r w:rsidRPr="001C147B">
        <w:rPr>
          <w:rFonts w:ascii="Times New Roman" w:hAnsi="Times New Roman"/>
          <w:sz w:val="24"/>
          <w:szCs w:val="24"/>
        </w:rPr>
        <w:instrText>https</w:instrText>
      </w:r>
      <w:r w:rsidRPr="001C147B">
        <w:rPr>
          <w:rFonts w:ascii="Times New Roman" w:hAnsi="Times New Roman"/>
          <w:sz w:val="24"/>
          <w:szCs w:val="24"/>
          <w:lang w:val="ru-RU"/>
        </w:rPr>
        <w:instrText>://</w:instrText>
      </w:r>
      <w:r w:rsidRPr="001C147B">
        <w:rPr>
          <w:rFonts w:ascii="Times New Roman" w:hAnsi="Times New Roman"/>
          <w:sz w:val="24"/>
          <w:szCs w:val="24"/>
        </w:rPr>
        <w:instrText>workprogram</w:instrText>
      </w:r>
      <w:r w:rsidRPr="001C147B">
        <w:rPr>
          <w:rFonts w:ascii="Times New Roman" w:hAnsi="Times New Roman"/>
          <w:sz w:val="24"/>
          <w:szCs w:val="24"/>
          <w:lang w:val="ru-RU"/>
        </w:rPr>
        <w:instrText>.</w:instrText>
      </w:r>
      <w:r w:rsidRPr="001C147B">
        <w:rPr>
          <w:rFonts w:ascii="Times New Roman" w:hAnsi="Times New Roman"/>
          <w:sz w:val="24"/>
          <w:szCs w:val="24"/>
        </w:rPr>
        <w:instrText>edsoo</w:instrText>
      </w:r>
      <w:r w:rsidRPr="001C147B">
        <w:rPr>
          <w:rFonts w:ascii="Times New Roman" w:hAnsi="Times New Roman"/>
          <w:sz w:val="24"/>
          <w:szCs w:val="24"/>
          <w:lang w:val="ru-RU"/>
        </w:rPr>
        <w:instrText>.</w:instrText>
      </w:r>
      <w:r w:rsidRPr="001C147B">
        <w:rPr>
          <w:rFonts w:ascii="Times New Roman" w:hAnsi="Times New Roman"/>
          <w:sz w:val="24"/>
          <w:szCs w:val="24"/>
        </w:rPr>
        <w:instrText>ru</w:instrText>
      </w:r>
      <w:r w:rsidRPr="001C147B">
        <w:rPr>
          <w:rFonts w:ascii="Times New Roman" w:hAnsi="Times New Roman"/>
          <w:sz w:val="24"/>
          <w:szCs w:val="24"/>
          <w:lang w:val="ru-RU"/>
        </w:rPr>
        <w:instrText>/</w:instrText>
      </w:r>
      <w:r w:rsidRPr="001C147B">
        <w:rPr>
          <w:rFonts w:ascii="Times New Roman" w:hAnsi="Times New Roman"/>
          <w:sz w:val="24"/>
          <w:szCs w:val="24"/>
        </w:rPr>
        <w:instrText>templates</w:instrText>
      </w:r>
      <w:r w:rsidRPr="001C147B">
        <w:rPr>
          <w:rFonts w:ascii="Times New Roman" w:hAnsi="Times New Roman"/>
          <w:sz w:val="24"/>
          <w:szCs w:val="24"/>
          <w:lang w:val="ru-RU"/>
        </w:rPr>
        <w:instrText>/415" \</w:instrText>
      </w:r>
      <w:r w:rsidRPr="001C147B">
        <w:rPr>
          <w:rFonts w:ascii="Times New Roman" w:hAnsi="Times New Roman"/>
          <w:sz w:val="24"/>
          <w:szCs w:val="24"/>
        </w:rPr>
        <w:instrText>l</w:instrText>
      </w:r>
      <w:r w:rsidRPr="001C147B">
        <w:rPr>
          <w:rFonts w:ascii="Times New Roman" w:hAnsi="Times New Roman"/>
          <w:sz w:val="24"/>
          <w:szCs w:val="24"/>
          <w:lang w:val="ru-RU"/>
        </w:rPr>
        <w:instrText xml:space="preserve"> "_</w:instrText>
      </w:r>
      <w:r w:rsidRPr="001C147B">
        <w:rPr>
          <w:rFonts w:ascii="Times New Roman" w:hAnsi="Times New Roman"/>
          <w:sz w:val="24"/>
          <w:szCs w:val="24"/>
        </w:rPr>
        <w:instrText>ftnref</w:instrText>
      </w:r>
      <w:r w:rsidRPr="001C147B">
        <w:rPr>
          <w:rFonts w:ascii="Times New Roman" w:hAnsi="Times New Roman"/>
          <w:sz w:val="24"/>
          <w:szCs w:val="24"/>
          <w:lang w:val="ru-RU"/>
        </w:rPr>
        <w:instrText>1" \</w:instrText>
      </w:r>
      <w:r w:rsidRPr="001C147B">
        <w:rPr>
          <w:rFonts w:ascii="Times New Roman" w:hAnsi="Times New Roman"/>
          <w:sz w:val="24"/>
          <w:szCs w:val="24"/>
        </w:rPr>
        <w:instrText>h</w:instrText>
      </w:r>
      <w:r w:rsidRPr="001C147B">
        <w:rPr>
          <w:rFonts w:ascii="Times New Roman" w:hAnsi="Times New Roman"/>
          <w:sz w:val="24"/>
          <w:szCs w:val="24"/>
        </w:rPr>
        <w:fldChar w:fldCharType="separate"/>
      </w:r>
      <w:r w:rsidRPr="001C147B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1C147B">
        <w:rPr>
          <w:rFonts w:ascii="Times New Roman" w:hAnsi="Times New Roman"/>
          <w:sz w:val="24"/>
          <w:szCs w:val="24"/>
        </w:rPr>
        <w:fldChar w:fldCharType="end"/>
      </w:r>
      <w:bookmarkEnd w:id="4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756B6" w:rsidRPr="001C147B" w:rsidRDefault="00B756B6" w:rsidP="001C147B">
      <w:pPr>
        <w:tabs>
          <w:tab w:val="left" w:pos="0"/>
        </w:tabs>
        <w:rPr>
          <w:rFonts w:ascii="Times New Roman" w:hAnsi="Times New Roman"/>
          <w:sz w:val="24"/>
          <w:szCs w:val="24"/>
          <w:lang w:val="ru-RU"/>
        </w:rPr>
        <w:sectPr w:rsidR="00B756B6" w:rsidRPr="001C147B" w:rsidSect="00D33601">
          <w:pgSz w:w="11906" w:h="16383"/>
          <w:pgMar w:top="1079" w:right="850" w:bottom="1134" w:left="720" w:header="720" w:footer="720" w:gutter="0"/>
          <w:cols w:space="720"/>
        </w:sect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5" w:name="block-1835626"/>
      <w:bookmarkEnd w:id="5"/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47B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1C14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>:</w:t>
      </w:r>
    </w:p>
    <w:p w:rsidR="00B756B6" w:rsidRPr="001C147B" w:rsidRDefault="00B756B6" w:rsidP="001C147B">
      <w:pPr>
        <w:numPr>
          <w:ilvl w:val="0"/>
          <w:numId w:val="1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756B6" w:rsidRPr="001C147B" w:rsidRDefault="00B756B6" w:rsidP="001C147B">
      <w:pPr>
        <w:numPr>
          <w:ilvl w:val="0"/>
          <w:numId w:val="1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756B6" w:rsidRPr="001C147B" w:rsidRDefault="00B756B6" w:rsidP="001C147B">
      <w:pPr>
        <w:numPr>
          <w:ilvl w:val="0"/>
          <w:numId w:val="1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756B6" w:rsidRPr="001C147B" w:rsidRDefault="00B756B6" w:rsidP="001C147B">
      <w:pPr>
        <w:numPr>
          <w:ilvl w:val="0"/>
          <w:numId w:val="1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756B6" w:rsidRPr="001C147B" w:rsidRDefault="00B756B6" w:rsidP="001C147B">
      <w:pPr>
        <w:numPr>
          <w:ilvl w:val="0"/>
          <w:numId w:val="1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47B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1C14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>:</w:t>
      </w:r>
    </w:p>
    <w:p w:rsidR="00B756B6" w:rsidRPr="001C147B" w:rsidRDefault="00B756B6" w:rsidP="001C147B">
      <w:pPr>
        <w:numPr>
          <w:ilvl w:val="0"/>
          <w:numId w:val="2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756B6" w:rsidRPr="001C147B" w:rsidRDefault="00B756B6" w:rsidP="001C147B">
      <w:pPr>
        <w:numPr>
          <w:ilvl w:val="0"/>
          <w:numId w:val="2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756B6" w:rsidRPr="001C147B" w:rsidRDefault="00B756B6" w:rsidP="001C147B">
      <w:pPr>
        <w:numPr>
          <w:ilvl w:val="0"/>
          <w:numId w:val="2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756B6" w:rsidRPr="001C147B" w:rsidRDefault="00B756B6" w:rsidP="001C147B">
      <w:pPr>
        <w:numPr>
          <w:ilvl w:val="0"/>
          <w:numId w:val="2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47B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1C14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>:</w:t>
      </w:r>
    </w:p>
    <w:p w:rsidR="00B756B6" w:rsidRPr="001C147B" w:rsidRDefault="00B756B6" w:rsidP="001C147B">
      <w:pPr>
        <w:numPr>
          <w:ilvl w:val="0"/>
          <w:numId w:val="3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756B6" w:rsidRPr="001C147B" w:rsidRDefault="00B756B6" w:rsidP="001C147B">
      <w:pPr>
        <w:numPr>
          <w:ilvl w:val="0"/>
          <w:numId w:val="3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756B6" w:rsidRPr="001C147B" w:rsidRDefault="00B756B6" w:rsidP="001C147B">
      <w:pPr>
        <w:numPr>
          <w:ilvl w:val="0"/>
          <w:numId w:val="4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756B6" w:rsidRPr="001C147B" w:rsidRDefault="00B756B6" w:rsidP="001C147B">
      <w:pPr>
        <w:numPr>
          <w:ilvl w:val="0"/>
          <w:numId w:val="4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47B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1C14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>:</w:t>
      </w:r>
    </w:p>
    <w:p w:rsidR="00B756B6" w:rsidRPr="001C147B" w:rsidRDefault="00B756B6" w:rsidP="001C147B">
      <w:pPr>
        <w:numPr>
          <w:ilvl w:val="0"/>
          <w:numId w:val="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47B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1C14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>:</w:t>
      </w:r>
    </w:p>
    <w:p w:rsidR="00B756B6" w:rsidRPr="001C147B" w:rsidRDefault="00B756B6" w:rsidP="001C147B">
      <w:pPr>
        <w:numPr>
          <w:ilvl w:val="0"/>
          <w:numId w:val="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B756B6" w:rsidRPr="001C147B" w:rsidRDefault="00B756B6" w:rsidP="001C147B">
      <w:pPr>
        <w:numPr>
          <w:ilvl w:val="0"/>
          <w:numId w:val="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47B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1C14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1C14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>:</w:t>
      </w:r>
    </w:p>
    <w:p w:rsidR="00B756B6" w:rsidRPr="001C147B" w:rsidRDefault="00B756B6" w:rsidP="001C147B">
      <w:pPr>
        <w:numPr>
          <w:ilvl w:val="0"/>
          <w:numId w:val="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756B6" w:rsidRPr="001C147B" w:rsidRDefault="00B756B6" w:rsidP="001C147B">
      <w:pPr>
        <w:numPr>
          <w:ilvl w:val="0"/>
          <w:numId w:val="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756B6" w:rsidRPr="001C147B" w:rsidRDefault="00B756B6" w:rsidP="001C147B">
      <w:pPr>
        <w:numPr>
          <w:ilvl w:val="0"/>
          <w:numId w:val="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B756B6" w:rsidRPr="001C147B" w:rsidRDefault="00B756B6" w:rsidP="001C147B">
      <w:pPr>
        <w:numPr>
          <w:ilvl w:val="0"/>
          <w:numId w:val="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B756B6" w:rsidRPr="001C147B" w:rsidRDefault="00B756B6" w:rsidP="001C147B">
      <w:pPr>
        <w:numPr>
          <w:ilvl w:val="0"/>
          <w:numId w:val="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756B6" w:rsidRPr="001C147B" w:rsidRDefault="00B756B6" w:rsidP="001C147B">
      <w:pPr>
        <w:numPr>
          <w:ilvl w:val="0"/>
          <w:numId w:val="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756B6" w:rsidRPr="001C147B" w:rsidRDefault="00B756B6" w:rsidP="001C147B">
      <w:pPr>
        <w:numPr>
          <w:ilvl w:val="0"/>
          <w:numId w:val="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756B6" w:rsidRPr="001C147B" w:rsidRDefault="00B756B6" w:rsidP="001C147B">
      <w:pPr>
        <w:numPr>
          <w:ilvl w:val="0"/>
          <w:numId w:val="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756B6" w:rsidRPr="001C147B" w:rsidRDefault="00B756B6" w:rsidP="001C147B">
      <w:pPr>
        <w:numPr>
          <w:ilvl w:val="0"/>
          <w:numId w:val="9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B756B6" w:rsidRPr="001C147B" w:rsidRDefault="00B756B6" w:rsidP="001C147B">
      <w:pPr>
        <w:numPr>
          <w:ilvl w:val="0"/>
          <w:numId w:val="9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756B6" w:rsidRPr="001C147B" w:rsidRDefault="00B756B6" w:rsidP="001C147B">
      <w:pPr>
        <w:numPr>
          <w:ilvl w:val="0"/>
          <w:numId w:val="9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B756B6" w:rsidRPr="001C147B" w:rsidRDefault="00B756B6" w:rsidP="001C147B">
      <w:pPr>
        <w:numPr>
          <w:ilvl w:val="0"/>
          <w:numId w:val="9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756B6" w:rsidRPr="001C147B" w:rsidRDefault="00B756B6" w:rsidP="001C147B">
      <w:pPr>
        <w:numPr>
          <w:ilvl w:val="0"/>
          <w:numId w:val="9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756B6" w:rsidRPr="001C147B" w:rsidRDefault="00B756B6" w:rsidP="001C147B">
      <w:pPr>
        <w:numPr>
          <w:ilvl w:val="0"/>
          <w:numId w:val="10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756B6" w:rsidRPr="001C147B" w:rsidRDefault="00B756B6" w:rsidP="001C147B">
      <w:pPr>
        <w:numPr>
          <w:ilvl w:val="0"/>
          <w:numId w:val="10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756B6" w:rsidRPr="001C147B" w:rsidRDefault="00B756B6" w:rsidP="001C147B">
      <w:pPr>
        <w:numPr>
          <w:ilvl w:val="0"/>
          <w:numId w:val="10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756B6" w:rsidRPr="001C147B" w:rsidRDefault="00B756B6" w:rsidP="001C147B">
      <w:pPr>
        <w:numPr>
          <w:ilvl w:val="0"/>
          <w:numId w:val="10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756B6" w:rsidRPr="001C147B" w:rsidRDefault="00B756B6" w:rsidP="001C147B">
      <w:pPr>
        <w:numPr>
          <w:ilvl w:val="0"/>
          <w:numId w:val="10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756B6" w:rsidRPr="001C147B" w:rsidRDefault="00B756B6" w:rsidP="001C147B">
      <w:pPr>
        <w:numPr>
          <w:ilvl w:val="0"/>
          <w:numId w:val="10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756B6" w:rsidRPr="001C147B" w:rsidRDefault="00B756B6" w:rsidP="001C147B">
      <w:pPr>
        <w:numPr>
          <w:ilvl w:val="0"/>
          <w:numId w:val="11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756B6" w:rsidRPr="001C147B" w:rsidRDefault="00B756B6" w:rsidP="001C147B">
      <w:pPr>
        <w:numPr>
          <w:ilvl w:val="0"/>
          <w:numId w:val="11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756B6" w:rsidRPr="001C147B" w:rsidRDefault="00B756B6" w:rsidP="001C147B">
      <w:pPr>
        <w:numPr>
          <w:ilvl w:val="0"/>
          <w:numId w:val="11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B756B6" w:rsidRPr="001C147B" w:rsidRDefault="00B756B6" w:rsidP="001C147B">
      <w:pPr>
        <w:numPr>
          <w:ilvl w:val="0"/>
          <w:numId w:val="11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B756B6" w:rsidRPr="001C147B" w:rsidRDefault="00B756B6" w:rsidP="001C147B">
      <w:pPr>
        <w:numPr>
          <w:ilvl w:val="0"/>
          <w:numId w:val="11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B756B6" w:rsidRPr="001C147B" w:rsidRDefault="00B756B6" w:rsidP="001C147B">
      <w:pPr>
        <w:numPr>
          <w:ilvl w:val="0"/>
          <w:numId w:val="11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756B6" w:rsidRPr="001C147B" w:rsidRDefault="00B756B6" w:rsidP="001C147B">
      <w:pPr>
        <w:numPr>
          <w:ilvl w:val="0"/>
          <w:numId w:val="11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проектного задания;</w:t>
      </w:r>
    </w:p>
    <w:p w:rsidR="00B756B6" w:rsidRPr="001C147B" w:rsidRDefault="00B756B6" w:rsidP="001C147B">
      <w:pPr>
        <w:numPr>
          <w:ilvl w:val="0"/>
          <w:numId w:val="11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</w:t>
      </w: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756B6" w:rsidRPr="001C147B" w:rsidRDefault="00B756B6" w:rsidP="001C147B">
      <w:pPr>
        <w:numPr>
          <w:ilvl w:val="0"/>
          <w:numId w:val="12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B756B6" w:rsidRPr="001C147B" w:rsidRDefault="00B756B6" w:rsidP="001C147B">
      <w:pPr>
        <w:numPr>
          <w:ilvl w:val="0"/>
          <w:numId w:val="12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>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756B6" w:rsidRPr="001C147B" w:rsidRDefault="00B756B6" w:rsidP="001C147B">
      <w:pPr>
        <w:numPr>
          <w:ilvl w:val="0"/>
          <w:numId w:val="13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B756B6" w:rsidRPr="001C147B" w:rsidRDefault="00B756B6" w:rsidP="001C147B">
      <w:pPr>
        <w:numPr>
          <w:ilvl w:val="0"/>
          <w:numId w:val="13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756B6" w:rsidRPr="001C147B" w:rsidRDefault="00B756B6" w:rsidP="001C147B">
      <w:pPr>
        <w:numPr>
          <w:ilvl w:val="0"/>
          <w:numId w:val="13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756B6" w:rsidRPr="001C147B" w:rsidRDefault="00B756B6" w:rsidP="001C147B">
      <w:pPr>
        <w:numPr>
          <w:ilvl w:val="0"/>
          <w:numId w:val="13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756B6" w:rsidRPr="001C147B" w:rsidRDefault="00B756B6" w:rsidP="001C147B">
      <w:pPr>
        <w:numPr>
          <w:ilvl w:val="0"/>
          <w:numId w:val="13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B756B6" w:rsidRPr="001C147B" w:rsidRDefault="00B756B6" w:rsidP="001C147B">
      <w:pPr>
        <w:numPr>
          <w:ilvl w:val="0"/>
          <w:numId w:val="14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756B6" w:rsidRPr="001C147B" w:rsidRDefault="00B756B6" w:rsidP="001C147B">
      <w:pPr>
        <w:numPr>
          <w:ilvl w:val="0"/>
          <w:numId w:val="14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756B6" w:rsidRPr="001C147B" w:rsidRDefault="00B756B6" w:rsidP="001C147B">
      <w:pPr>
        <w:numPr>
          <w:ilvl w:val="0"/>
          <w:numId w:val="14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756B6" w:rsidRPr="001C147B" w:rsidRDefault="00B756B6" w:rsidP="001C147B">
      <w:pPr>
        <w:numPr>
          <w:ilvl w:val="0"/>
          <w:numId w:val="14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B756B6" w:rsidRPr="001C147B" w:rsidRDefault="00B756B6" w:rsidP="001C147B">
      <w:pPr>
        <w:numPr>
          <w:ilvl w:val="0"/>
          <w:numId w:val="14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B756B6" w:rsidRPr="001C147B" w:rsidRDefault="00B756B6" w:rsidP="001C147B">
      <w:pPr>
        <w:numPr>
          <w:ilvl w:val="0"/>
          <w:numId w:val="14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вычленять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звуки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слова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>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жи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ча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щу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; непроверяемые гласные и согласные (перечень слов в орфографическом словаре учебника);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понимать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прослушанный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текст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>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B756B6" w:rsidRPr="001C147B" w:rsidRDefault="00B756B6" w:rsidP="001C147B">
      <w:pPr>
        <w:numPr>
          <w:ilvl w:val="0"/>
          <w:numId w:val="15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находить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однокоренные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слова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>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выделять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слове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окончание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>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слова, отвечающие на вопросы «что делать?», «что сделать?» и другие;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чк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чн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чт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щн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нч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756B6" w:rsidRPr="001C147B" w:rsidRDefault="00B756B6" w:rsidP="001C147B">
      <w:pPr>
        <w:numPr>
          <w:ilvl w:val="0"/>
          <w:numId w:val="16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в словах с однозначно выделяемыми морфемами окончание, корень, приставку, суффикс;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1C147B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родам;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предлоги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</w:rPr>
        <w:t>приставки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</w:rPr>
        <w:t>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тему текста и основную мысль текста;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756B6" w:rsidRPr="001C147B" w:rsidRDefault="00B756B6" w:rsidP="001C147B">
      <w:pPr>
        <w:numPr>
          <w:ilvl w:val="0"/>
          <w:numId w:val="17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C147B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B756B6" w:rsidRPr="001C147B" w:rsidRDefault="00B756B6" w:rsidP="001C147B">
      <w:pPr>
        <w:tabs>
          <w:tab w:val="left" w:pos="0"/>
        </w:tabs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 народа;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мя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ие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на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ья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ье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, -ин,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ться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тся</w:t>
      </w:r>
      <w:proofErr w:type="spellEnd"/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756B6" w:rsidRPr="001C147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B756B6" w:rsidRPr="00BD6C8B" w:rsidRDefault="00B756B6" w:rsidP="001C147B">
      <w:pPr>
        <w:numPr>
          <w:ilvl w:val="0"/>
          <w:numId w:val="18"/>
        </w:numPr>
        <w:tabs>
          <w:tab w:val="left" w:pos="0"/>
        </w:tabs>
        <w:spacing w:after="0" w:line="264" w:lineRule="auto"/>
        <w:ind w:firstLine="0"/>
        <w:jc w:val="both"/>
        <w:rPr>
          <w:lang w:val="ru-RU"/>
        </w:rPr>
      </w:pPr>
      <w:r w:rsidRPr="001C14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  <w:r w:rsidRPr="00BD6C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56B6" w:rsidRPr="00BD6C8B" w:rsidRDefault="00B756B6">
      <w:pPr>
        <w:rPr>
          <w:lang w:val="ru-RU"/>
        </w:rPr>
        <w:sectPr w:rsidR="00B756B6" w:rsidRPr="00BD6C8B" w:rsidSect="001C147B">
          <w:pgSz w:w="11906" w:h="16383"/>
          <w:pgMar w:top="1134" w:right="850" w:bottom="1134" w:left="720" w:header="720" w:footer="720" w:gutter="0"/>
          <w:cols w:space="720"/>
        </w:sectPr>
      </w:pPr>
    </w:p>
    <w:p w:rsidR="00B756B6" w:rsidRDefault="00B756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1835622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планирование  </w:t>
      </w:r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B756B6" w:rsidRPr="00D33601" w:rsidRDefault="00B756B6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19"/>
        <w:gridCol w:w="4392"/>
        <w:gridCol w:w="1651"/>
        <w:gridCol w:w="1841"/>
        <w:gridCol w:w="1910"/>
        <w:gridCol w:w="2852"/>
      </w:tblGrid>
      <w:tr w:rsidR="00B756B6" w:rsidRPr="002E6B0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6B6" w:rsidRPr="002E6B0A" w:rsidRDefault="00B756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6B6" w:rsidRPr="002E6B0A" w:rsidRDefault="00B756B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6B6" w:rsidRPr="002E6B0A" w:rsidRDefault="00B756B6"/>
        </w:tc>
      </w:tr>
      <w:tr w:rsidR="00B756B6" w:rsidRPr="002E6B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/>
        </w:tc>
      </w:tr>
    </w:tbl>
    <w:p w:rsidR="00B756B6" w:rsidRDefault="00B756B6">
      <w:pPr>
        <w:sectPr w:rsidR="00B756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6B6" w:rsidRDefault="00B756B6">
      <w:pPr>
        <w:sectPr w:rsidR="00B756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6B6" w:rsidRDefault="00B756B6">
      <w:pPr>
        <w:spacing w:after="0"/>
        <w:ind w:left="120"/>
      </w:pPr>
      <w:bookmarkStart w:id="7" w:name="block-183562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планирование  </w:t>
      </w:r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B756B6" w:rsidRPr="002E6B0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6B6" w:rsidRPr="002E6B0A" w:rsidRDefault="00B756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6B6" w:rsidRPr="002E6B0A" w:rsidRDefault="00B756B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2E6B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6B6" w:rsidRPr="002E6B0A" w:rsidRDefault="00B756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6B6" w:rsidRPr="002E6B0A" w:rsidRDefault="00B756B6"/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словаре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правописанием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</w:t>
            </w: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Последовательность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B0A"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</w:pPr>
          </w:p>
        </w:tc>
      </w:tr>
      <w:tr w:rsidR="00B756B6" w:rsidRPr="002E6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6B6" w:rsidRPr="00BD6C8B" w:rsidRDefault="00B756B6">
            <w:pPr>
              <w:spacing w:after="0"/>
              <w:ind w:left="135"/>
              <w:rPr>
                <w:lang w:val="ru-RU"/>
              </w:rPr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BD6C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>
            <w:pPr>
              <w:spacing w:after="0"/>
              <w:ind w:left="135"/>
              <w:jc w:val="center"/>
            </w:pPr>
            <w:r w:rsidRPr="002E6B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6B6" w:rsidRPr="002E6B0A" w:rsidRDefault="00B756B6"/>
        </w:tc>
      </w:tr>
    </w:tbl>
    <w:p w:rsidR="00B756B6" w:rsidRDefault="00B756B6">
      <w:pPr>
        <w:sectPr w:rsidR="00B756B6" w:rsidSect="005C1DE7">
          <w:pgSz w:w="16383" w:h="11906" w:orient="landscape"/>
          <w:pgMar w:top="899" w:right="850" w:bottom="1134" w:left="1701" w:header="720" w:footer="720" w:gutter="0"/>
          <w:cols w:space="720"/>
        </w:sectPr>
      </w:pPr>
    </w:p>
    <w:p w:rsidR="00B756B6" w:rsidRPr="001C147B" w:rsidRDefault="00B756B6">
      <w:pPr>
        <w:spacing w:after="0"/>
        <w:ind w:left="120"/>
        <w:rPr>
          <w:lang w:val="ru-RU"/>
        </w:rPr>
      </w:pPr>
      <w:r w:rsidRPr="001C14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8" w:name="block-1835623"/>
      <w:bookmarkEnd w:id="8"/>
      <w:r w:rsidRPr="001C147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756B6" w:rsidRDefault="00B756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56B6" w:rsidRPr="001C147B" w:rsidRDefault="00B756B6" w:rsidP="001C147B">
      <w:pPr>
        <w:spacing w:after="0" w:line="240" w:lineRule="auto"/>
        <w:rPr>
          <w:sz w:val="28"/>
          <w:szCs w:val="28"/>
          <w:lang w:val="ru-RU"/>
        </w:rPr>
      </w:pPr>
      <w:r w:rsidRPr="00BD6C8B">
        <w:rPr>
          <w:rFonts w:ascii="Times New Roman" w:hAnsi="Times New Roman"/>
          <w:color w:val="000000"/>
          <w:sz w:val="28"/>
          <w:lang w:val="ru-RU"/>
        </w:rPr>
        <w:t>​‌</w:t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1C147B">
        <w:rPr>
          <w:sz w:val="28"/>
          <w:szCs w:val="28"/>
          <w:lang w:val="ru-RU"/>
        </w:rPr>
        <w:br/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• Русский язык (в 2 частях), 2 класс/ </w:t>
      </w:r>
      <w:proofErr w:type="spellStart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Канакина</w:t>
      </w:r>
      <w:proofErr w:type="spellEnd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В.П., Горецкий В.Г., Акционерное общество «Издательство «Просвещение»</w:t>
      </w:r>
      <w:r w:rsidRPr="001C147B">
        <w:rPr>
          <w:sz w:val="28"/>
          <w:szCs w:val="28"/>
          <w:lang w:val="ru-RU"/>
        </w:rPr>
        <w:br/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• Русский язык (в 2 частях), 3 класс/ </w:t>
      </w:r>
      <w:proofErr w:type="spellStart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Канакина</w:t>
      </w:r>
      <w:proofErr w:type="spellEnd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В.П., Горецкий В.Г., Акционерное общество «Издательство «Просвещение»</w:t>
      </w:r>
      <w:r w:rsidRPr="001C147B">
        <w:rPr>
          <w:sz w:val="28"/>
          <w:szCs w:val="28"/>
          <w:lang w:val="ru-RU"/>
        </w:rPr>
        <w:br/>
      </w:r>
      <w:bookmarkStart w:id="9" w:name="c50223ae-c214-42c5-afa1-1cca1476c311"/>
      <w:bookmarkEnd w:id="9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• Русский язык (в 2 частях), 4 класс/ </w:t>
      </w:r>
      <w:proofErr w:type="spellStart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Канакина</w:t>
      </w:r>
      <w:proofErr w:type="spellEnd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В.П., Горецкий В.Г., Акционерное общество «Издательство «Просвещение»‌​</w:t>
      </w:r>
    </w:p>
    <w:p w:rsidR="00B756B6" w:rsidRPr="001C147B" w:rsidRDefault="00B756B6" w:rsidP="001C147B">
      <w:pPr>
        <w:spacing w:after="0" w:line="240" w:lineRule="auto"/>
        <w:rPr>
          <w:sz w:val="28"/>
          <w:szCs w:val="28"/>
          <w:lang w:val="ru-RU"/>
        </w:rPr>
      </w:pP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​‌Магнитная классная доска с набором приспособлений для крепления таблиц, постеров и картинок.</w:t>
      </w:r>
      <w:r w:rsidRPr="001C147B">
        <w:rPr>
          <w:sz w:val="28"/>
          <w:szCs w:val="28"/>
          <w:lang w:val="ru-RU"/>
        </w:rPr>
        <w:br/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- Персональный компьютер.</w:t>
      </w:r>
      <w:r w:rsidRPr="001C147B">
        <w:rPr>
          <w:sz w:val="28"/>
          <w:szCs w:val="28"/>
          <w:lang w:val="ru-RU"/>
        </w:rPr>
        <w:br/>
      </w:r>
      <w:r w:rsidRPr="001C147B">
        <w:rPr>
          <w:sz w:val="28"/>
          <w:szCs w:val="28"/>
          <w:lang w:val="ru-RU"/>
        </w:rPr>
        <w:br/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- Интерактивная доска.</w:t>
      </w:r>
      <w:r w:rsidRPr="001C147B">
        <w:rPr>
          <w:sz w:val="28"/>
          <w:szCs w:val="28"/>
          <w:lang w:val="ru-RU"/>
        </w:rPr>
        <w:br/>
      </w:r>
      <w:r w:rsidRPr="001C147B">
        <w:rPr>
          <w:sz w:val="28"/>
          <w:szCs w:val="28"/>
          <w:lang w:val="ru-RU"/>
        </w:rPr>
        <w:br/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- Таблицы, соответствующие тематике программы по русскому языку.</w:t>
      </w:r>
      <w:r w:rsidRPr="001C147B">
        <w:rPr>
          <w:sz w:val="28"/>
          <w:szCs w:val="28"/>
          <w:lang w:val="ru-RU"/>
        </w:rPr>
        <w:br/>
      </w:r>
      <w:r w:rsidRPr="001C147B">
        <w:rPr>
          <w:sz w:val="28"/>
          <w:szCs w:val="28"/>
          <w:lang w:val="ru-RU"/>
        </w:rPr>
        <w:br/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ИКТ и ЦОР:</w:t>
      </w:r>
      <w:r w:rsidRPr="001C147B">
        <w:rPr>
          <w:sz w:val="28"/>
          <w:szCs w:val="28"/>
          <w:lang w:val="ru-RU"/>
        </w:rPr>
        <w:br/>
      </w:r>
      <w:bookmarkStart w:id="10" w:name="2d21289d-f802-43b6-9ca2-250e5ed28b32"/>
      <w:bookmarkEnd w:id="10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‌</w:t>
      </w:r>
    </w:p>
    <w:p w:rsidR="00B756B6" w:rsidRPr="001C147B" w:rsidRDefault="00B756B6" w:rsidP="001C147B">
      <w:pPr>
        <w:spacing w:after="0" w:line="240" w:lineRule="auto"/>
        <w:rPr>
          <w:sz w:val="28"/>
          <w:szCs w:val="28"/>
          <w:lang w:val="ru-RU"/>
        </w:rPr>
      </w:pP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B756B6" w:rsidRPr="001C147B" w:rsidRDefault="00B756B6" w:rsidP="001C147B">
      <w:pPr>
        <w:spacing w:after="0" w:line="240" w:lineRule="auto"/>
        <w:rPr>
          <w:sz w:val="28"/>
          <w:szCs w:val="28"/>
          <w:lang w:val="ru-RU"/>
        </w:rPr>
      </w:pPr>
      <w:r w:rsidRPr="001C147B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B756B6" w:rsidRPr="001C147B" w:rsidRDefault="00B756B6" w:rsidP="001C147B">
      <w:pPr>
        <w:spacing w:after="0" w:line="240" w:lineRule="auto"/>
        <w:rPr>
          <w:sz w:val="28"/>
          <w:szCs w:val="28"/>
          <w:lang w:val="ru-RU"/>
        </w:rPr>
      </w:pP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​‌</w:t>
      </w:r>
      <w:proofErr w:type="spellStart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Т.Н.Ситникова</w:t>
      </w:r>
      <w:proofErr w:type="spellEnd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. Поурочные разработки по русскому языку к УМК В. П. </w:t>
      </w:r>
      <w:proofErr w:type="spellStart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Канакиной</w:t>
      </w:r>
      <w:proofErr w:type="spellEnd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, В. Г. Горецкого. М.: ВАКО, 2014 г.</w:t>
      </w:r>
      <w:r w:rsidRPr="001C147B">
        <w:rPr>
          <w:sz w:val="28"/>
          <w:szCs w:val="28"/>
          <w:lang w:val="ru-RU"/>
        </w:rPr>
        <w:br/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- Нефедова Е.А., </w:t>
      </w:r>
      <w:proofErr w:type="spellStart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Узорова</w:t>
      </w:r>
      <w:proofErr w:type="spellEnd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О.В. Практическое пособие по развитию речи.- М.:АСТ Астрель,2014</w:t>
      </w:r>
      <w:r w:rsidRPr="001C147B">
        <w:rPr>
          <w:sz w:val="28"/>
          <w:szCs w:val="28"/>
          <w:lang w:val="ru-RU"/>
        </w:rPr>
        <w:br/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</w:t>
      </w:r>
      <w:r w:rsidRPr="001C147B">
        <w:rPr>
          <w:sz w:val="28"/>
          <w:szCs w:val="28"/>
          <w:lang w:val="ru-RU"/>
        </w:rPr>
        <w:br/>
      </w:r>
      <w:bookmarkStart w:id="11" w:name="fd52a43b-c242-4127-baad-a48d1af65976"/>
      <w:bookmarkEnd w:id="11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‌​</w:t>
      </w:r>
    </w:p>
    <w:p w:rsidR="00B756B6" w:rsidRPr="001C147B" w:rsidRDefault="00B756B6" w:rsidP="001C147B">
      <w:pPr>
        <w:spacing w:after="0" w:line="240" w:lineRule="auto"/>
        <w:rPr>
          <w:sz w:val="28"/>
          <w:szCs w:val="28"/>
          <w:lang w:val="ru-RU"/>
        </w:rPr>
      </w:pPr>
    </w:p>
    <w:p w:rsidR="00B756B6" w:rsidRPr="001C147B" w:rsidRDefault="00B756B6" w:rsidP="001C147B">
      <w:pPr>
        <w:spacing w:after="0" w:line="240" w:lineRule="auto"/>
        <w:rPr>
          <w:sz w:val="28"/>
          <w:szCs w:val="28"/>
          <w:lang w:val="ru-RU"/>
        </w:rPr>
      </w:pPr>
      <w:r w:rsidRPr="001C147B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B756B6" w:rsidRPr="001C147B" w:rsidRDefault="00B756B6" w:rsidP="001C147B">
      <w:pPr>
        <w:spacing w:after="0" w:line="240" w:lineRule="auto"/>
        <w:rPr>
          <w:sz w:val="28"/>
          <w:szCs w:val="28"/>
          <w:lang w:val="ru-RU"/>
        </w:rPr>
      </w:pP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Pr="001C147B">
        <w:rPr>
          <w:rFonts w:ascii="Times New Roman" w:hAnsi="Times New Roman"/>
          <w:color w:val="333333"/>
          <w:sz w:val="28"/>
          <w:szCs w:val="28"/>
          <w:lang w:val="ru-RU"/>
        </w:rPr>
        <w:t>​‌</w:t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1. Сайт Министерства образования и науки РФ </w:t>
      </w:r>
      <w:r w:rsidRPr="001C147B">
        <w:rPr>
          <w:rFonts w:ascii="Times New Roman" w:hAnsi="Times New Roman"/>
          <w:color w:val="000000"/>
          <w:sz w:val="28"/>
          <w:szCs w:val="28"/>
        </w:rPr>
        <w:t>http</w:t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r w:rsidRPr="001C147B">
        <w:rPr>
          <w:rFonts w:ascii="Times New Roman" w:hAnsi="Times New Roman"/>
          <w:color w:val="000000"/>
          <w:sz w:val="28"/>
          <w:szCs w:val="28"/>
        </w:rPr>
        <w:t>www</w:t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1C147B">
        <w:rPr>
          <w:rFonts w:ascii="Times New Roman" w:hAnsi="Times New Roman"/>
          <w:color w:val="000000"/>
          <w:sz w:val="28"/>
          <w:szCs w:val="28"/>
        </w:rPr>
        <w:t>mon</w:t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Pr="001C147B">
        <w:rPr>
          <w:rFonts w:ascii="Times New Roman" w:hAnsi="Times New Roman"/>
          <w:color w:val="000000"/>
          <w:sz w:val="28"/>
          <w:szCs w:val="28"/>
        </w:rPr>
        <w:t>gov</w:t>
      </w:r>
      <w:proofErr w:type="spellEnd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Pr="001C147B">
        <w:rPr>
          <w:rFonts w:ascii="Times New Roman" w:hAnsi="Times New Roman"/>
          <w:color w:val="000000"/>
          <w:sz w:val="28"/>
          <w:szCs w:val="28"/>
        </w:rPr>
        <w:t>ru</w:t>
      </w:r>
      <w:proofErr w:type="spellEnd"/>
      <w:r w:rsidRPr="001C147B">
        <w:rPr>
          <w:sz w:val="28"/>
          <w:szCs w:val="28"/>
          <w:lang w:val="ru-RU"/>
        </w:rPr>
        <w:br/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2. Сайт «Начальная школа» с онлайн-поддержкой </w:t>
      </w:r>
      <w:r w:rsidRPr="001C147B">
        <w:rPr>
          <w:sz w:val="28"/>
          <w:szCs w:val="28"/>
          <w:lang w:val="ru-RU"/>
        </w:rPr>
        <w:br/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1C147B">
        <w:rPr>
          <w:rFonts w:ascii="Times New Roman" w:hAnsi="Times New Roman"/>
          <w:color w:val="000000"/>
          <w:sz w:val="28"/>
          <w:szCs w:val="28"/>
        </w:rPr>
        <w:t>http</w:t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: //1-4.</w:t>
      </w:r>
      <w:proofErr w:type="spellStart"/>
      <w:r w:rsidRPr="001C147B">
        <w:rPr>
          <w:rFonts w:ascii="Times New Roman" w:hAnsi="Times New Roman"/>
          <w:color w:val="000000"/>
          <w:sz w:val="28"/>
          <w:szCs w:val="28"/>
        </w:rPr>
        <w:t>prosv</w:t>
      </w:r>
      <w:proofErr w:type="spellEnd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Pr="001C147B">
        <w:rPr>
          <w:rFonts w:ascii="Times New Roman" w:hAnsi="Times New Roman"/>
          <w:color w:val="000000"/>
          <w:sz w:val="28"/>
          <w:szCs w:val="28"/>
        </w:rPr>
        <w:t>ru</w:t>
      </w:r>
      <w:proofErr w:type="spellEnd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учебников комплекта «Школа России» 1-4 </w:t>
      </w:r>
      <w:proofErr w:type="spellStart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кл</w:t>
      </w:r>
      <w:proofErr w:type="spellEnd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1C147B">
        <w:rPr>
          <w:sz w:val="28"/>
          <w:szCs w:val="28"/>
          <w:lang w:val="ru-RU"/>
        </w:rPr>
        <w:br/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3. Сайт интернет-проекта «Копилка уроков» </w:t>
      </w:r>
      <w:r w:rsidRPr="001C147B">
        <w:rPr>
          <w:rFonts w:ascii="Times New Roman" w:hAnsi="Times New Roman"/>
          <w:color w:val="000000"/>
          <w:sz w:val="28"/>
          <w:szCs w:val="28"/>
        </w:rPr>
        <w:t>http</w:t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proofErr w:type="spellStart"/>
      <w:r w:rsidRPr="001C147B">
        <w:rPr>
          <w:rFonts w:ascii="Times New Roman" w:hAnsi="Times New Roman"/>
          <w:color w:val="000000"/>
          <w:sz w:val="28"/>
          <w:szCs w:val="28"/>
        </w:rPr>
        <w:t>nsportal</w:t>
      </w:r>
      <w:proofErr w:type="spellEnd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Pr="001C147B">
        <w:rPr>
          <w:rFonts w:ascii="Times New Roman" w:hAnsi="Times New Roman"/>
          <w:color w:val="000000"/>
          <w:sz w:val="28"/>
          <w:szCs w:val="28"/>
        </w:rPr>
        <w:t>ru</w:t>
      </w:r>
      <w:proofErr w:type="spellEnd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«сайт для учителей» 1-4 класс»</w:t>
      </w:r>
      <w:r w:rsidRPr="001C147B">
        <w:rPr>
          <w:sz w:val="28"/>
          <w:szCs w:val="28"/>
          <w:lang w:val="ru-RU"/>
        </w:rPr>
        <w:br/>
      </w:r>
      <w:bookmarkStart w:id="12" w:name="23c78781-7b6a-4b73-bf51-0c3eb6738d38"/>
      <w:bookmarkEnd w:id="12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4. Официальный ресурс для учителей, </w:t>
      </w:r>
      <w:r w:rsidRPr="001C147B">
        <w:rPr>
          <w:rFonts w:ascii="Times New Roman" w:hAnsi="Times New Roman"/>
          <w:color w:val="000000"/>
          <w:sz w:val="28"/>
          <w:szCs w:val="28"/>
        </w:rPr>
        <w:t>www</w:t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Pr="001C147B">
        <w:rPr>
          <w:rFonts w:ascii="Times New Roman" w:hAnsi="Times New Roman"/>
          <w:color w:val="000000"/>
          <w:sz w:val="28"/>
          <w:szCs w:val="28"/>
        </w:rPr>
        <w:t>nachalka</w:t>
      </w:r>
      <w:proofErr w:type="spellEnd"/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1C147B">
        <w:rPr>
          <w:rFonts w:ascii="Times New Roman" w:hAnsi="Times New Roman"/>
          <w:color w:val="000000"/>
          <w:sz w:val="28"/>
          <w:szCs w:val="28"/>
        </w:rPr>
        <w:t>com</w:t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 xml:space="preserve"> детей и родителей (1-4 класс).</w:t>
      </w:r>
      <w:r w:rsidRPr="001C147B">
        <w:rPr>
          <w:rFonts w:ascii="Times New Roman" w:hAnsi="Times New Roman"/>
          <w:color w:val="333333"/>
          <w:sz w:val="28"/>
          <w:szCs w:val="28"/>
          <w:lang w:val="ru-RU"/>
        </w:rPr>
        <w:t>‌</w:t>
      </w:r>
      <w:r w:rsidRPr="001C147B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B756B6" w:rsidRPr="00BD6C8B" w:rsidRDefault="00B756B6">
      <w:pPr>
        <w:rPr>
          <w:lang w:val="ru-RU"/>
        </w:rPr>
        <w:sectPr w:rsidR="00B756B6" w:rsidRPr="00BD6C8B">
          <w:pgSz w:w="11906" w:h="16383"/>
          <w:pgMar w:top="1134" w:right="850" w:bottom="1134" w:left="1701" w:header="720" w:footer="720" w:gutter="0"/>
          <w:cols w:space="720"/>
        </w:sectPr>
      </w:pPr>
    </w:p>
    <w:p w:rsidR="00B756B6" w:rsidRPr="00BD6C8B" w:rsidRDefault="00B756B6">
      <w:pPr>
        <w:rPr>
          <w:lang w:val="ru-RU"/>
        </w:rPr>
      </w:pPr>
    </w:p>
    <w:sectPr w:rsidR="00B756B6" w:rsidRPr="00BD6C8B" w:rsidSect="00D76A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02D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C6E160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6863BD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B570A2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3F40E1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28DA6C0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B4830B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F186BE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08F1E0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126339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2C26D5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EFF5BE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58AE5FB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6A156F4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71B85D9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4441BD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796E550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7D381C0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12"/>
  </w:num>
  <w:num w:numId="5">
    <w:abstractNumId w:val="11"/>
  </w:num>
  <w:num w:numId="6">
    <w:abstractNumId w:val="1"/>
  </w:num>
  <w:num w:numId="7">
    <w:abstractNumId w:val="4"/>
  </w:num>
  <w:num w:numId="8">
    <w:abstractNumId w:val="15"/>
  </w:num>
  <w:num w:numId="9">
    <w:abstractNumId w:val="3"/>
  </w:num>
  <w:num w:numId="10">
    <w:abstractNumId w:val="13"/>
  </w:num>
  <w:num w:numId="11">
    <w:abstractNumId w:val="10"/>
  </w:num>
  <w:num w:numId="12">
    <w:abstractNumId w:val="0"/>
  </w:num>
  <w:num w:numId="13">
    <w:abstractNumId w:val="14"/>
  </w:num>
  <w:num w:numId="14">
    <w:abstractNumId w:val="9"/>
  </w:num>
  <w:num w:numId="15">
    <w:abstractNumId w:val="5"/>
  </w:num>
  <w:num w:numId="16">
    <w:abstractNumId w:val="17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AD8"/>
    <w:rsid w:val="000D4161"/>
    <w:rsid w:val="000E6D86"/>
    <w:rsid w:val="00122B54"/>
    <w:rsid w:val="001A1CE3"/>
    <w:rsid w:val="001C147B"/>
    <w:rsid w:val="002E6B0A"/>
    <w:rsid w:val="00344265"/>
    <w:rsid w:val="004E6975"/>
    <w:rsid w:val="004F42B2"/>
    <w:rsid w:val="00535FAF"/>
    <w:rsid w:val="00550165"/>
    <w:rsid w:val="005B45A0"/>
    <w:rsid w:val="005C1DE7"/>
    <w:rsid w:val="00655B10"/>
    <w:rsid w:val="00670E1B"/>
    <w:rsid w:val="00841D76"/>
    <w:rsid w:val="008610C7"/>
    <w:rsid w:val="0086502D"/>
    <w:rsid w:val="008944ED"/>
    <w:rsid w:val="0098116C"/>
    <w:rsid w:val="00B756B6"/>
    <w:rsid w:val="00BD6C8B"/>
    <w:rsid w:val="00C53FFE"/>
    <w:rsid w:val="00D33601"/>
    <w:rsid w:val="00D76AD8"/>
    <w:rsid w:val="00E9175A"/>
    <w:rsid w:val="00FF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584A94-66B4-426F-AABC-DBBCFCC9B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B54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22B5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22B54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22B5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22B54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22B5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122B5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122B54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122B54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122B5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122B54"/>
    <w:rPr>
      <w:rFonts w:cs="Times New Roman"/>
    </w:rPr>
  </w:style>
  <w:style w:type="paragraph" w:styleId="a5">
    <w:name w:val="Normal Indent"/>
    <w:basedOn w:val="a"/>
    <w:uiPriority w:val="99"/>
    <w:rsid w:val="00122B54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122B54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122B5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122B54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122B5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122B54"/>
    <w:rPr>
      <w:rFonts w:cs="Times New Roman"/>
      <w:i/>
      <w:iCs/>
    </w:rPr>
  </w:style>
  <w:style w:type="character" w:styleId="ab">
    <w:name w:val="Hyperlink"/>
    <w:uiPriority w:val="99"/>
    <w:rsid w:val="00D76AD8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D76A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122B54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Body Text"/>
    <w:basedOn w:val="a"/>
    <w:link w:val="af"/>
    <w:uiPriority w:val="99"/>
    <w:rsid w:val="001C147B"/>
    <w:pPr>
      <w:widowControl w:val="0"/>
      <w:autoSpaceDE w:val="0"/>
      <w:autoSpaceDN w:val="0"/>
      <w:spacing w:after="0" w:line="240" w:lineRule="auto"/>
      <w:ind w:left="1061" w:hanging="360"/>
      <w:jc w:val="both"/>
    </w:pPr>
    <w:rPr>
      <w:rFonts w:ascii="Times New Roman" w:eastAsia="Times New Roman" w:hAnsi="Times New Roman"/>
      <w:sz w:val="28"/>
      <w:szCs w:val="28"/>
      <w:lang w:val="ru-RU"/>
    </w:rPr>
  </w:style>
  <w:style w:type="character" w:customStyle="1" w:styleId="af">
    <w:name w:val="Основной текст Знак"/>
    <w:link w:val="ae"/>
    <w:uiPriority w:val="99"/>
    <w:semiHidden/>
    <w:locked/>
    <w:rsid w:val="001C147B"/>
    <w:rPr>
      <w:rFonts w:eastAsia="Times New Roman" w:cs="Times New Roman"/>
      <w:sz w:val="28"/>
      <w:szCs w:val="28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9694</Words>
  <Characters>55262</Characters>
  <Application>Microsoft Office Word</Application>
  <DocSecurity>0</DocSecurity>
  <Lines>460</Lines>
  <Paragraphs>129</Paragraphs>
  <ScaleCrop>false</ScaleCrop>
  <Company/>
  <LinksUpToDate>false</LinksUpToDate>
  <CharactersWithSpaces>64827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7</cp:revision>
  <cp:lastPrinted>2024-09-06T11:09:00Z</cp:lastPrinted>
  <dcterms:created xsi:type="dcterms:W3CDTF">2024-09-06T10:39:00Z</dcterms:created>
  <dcterms:modified xsi:type="dcterms:W3CDTF">2024-09-17T07:51:00Z</dcterms:modified>
</cp:coreProperties>
</file>